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E1E8C" w14:textId="77777777" w:rsidR="00B757F1" w:rsidRDefault="00B757F1" w:rsidP="00B757F1">
      <w:pPr>
        <w:spacing w:after="0"/>
        <w:jc w:val="center"/>
        <w:rPr>
          <w:rFonts w:ascii="Times New Roman" w:hAnsi="Times New Roman"/>
          <w:b/>
          <w:sz w:val="72"/>
          <w:szCs w:val="72"/>
        </w:rPr>
      </w:pPr>
    </w:p>
    <w:p w14:paraId="5E16B6F3" w14:textId="77777777" w:rsidR="00B757F1" w:rsidRDefault="00B757F1" w:rsidP="00B757F1">
      <w:pPr>
        <w:spacing w:after="0"/>
        <w:jc w:val="center"/>
        <w:rPr>
          <w:rFonts w:ascii="Times New Roman" w:hAnsi="Times New Roman"/>
          <w:b/>
          <w:sz w:val="72"/>
          <w:szCs w:val="72"/>
        </w:rPr>
      </w:pPr>
    </w:p>
    <w:p w14:paraId="28757D2B" w14:textId="77777777" w:rsidR="00B757F1" w:rsidRDefault="00B757F1" w:rsidP="00B757F1">
      <w:pPr>
        <w:spacing w:after="0"/>
        <w:jc w:val="center"/>
        <w:rPr>
          <w:rFonts w:ascii="Times New Roman" w:hAnsi="Times New Roman"/>
          <w:b/>
          <w:sz w:val="72"/>
          <w:szCs w:val="72"/>
        </w:rPr>
      </w:pPr>
    </w:p>
    <w:p w14:paraId="3E4F9BE2" w14:textId="77777777" w:rsidR="00B757F1" w:rsidRDefault="00B757F1" w:rsidP="00B757F1">
      <w:pPr>
        <w:spacing w:after="0"/>
        <w:jc w:val="center"/>
        <w:rPr>
          <w:rFonts w:ascii="Times New Roman" w:hAnsi="Times New Roman"/>
          <w:b/>
          <w:sz w:val="72"/>
          <w:szCs w:val="72"/>
        </w:rPr>
      </w:pPr>
      <w:r>
        <w:rPr>
          <w:rFonts w:ascii="Times New Roman" w:hAnsi="Times New Roman"/>
          <w:b/>
          <w:sz w:val="72"/>
          <w:szCs w:val="72"/>
        </w:rPr>
        <w:t>Art and Design Policy</w:t>
      </w:r>
    </w:p>
    <w:p w14:paraId="0F1C0EF6" w14:textId="389CA710" w:rsidR="00B757F1" w:rsidRDefault="00B757F1" w:rsidP="00B757F1">
      <w:pPr>
        <w:spacing w:after="0"/>
        <w:jc w:val="center"/>
        <w:rPr>
          <w:rFonts w:ascii="Times New Roman" w:hAnsi="Times New Roman"/>
          <w:b/>
          <w:sz w:val="72"/>
          <w:szCs w:val="72"/>
        </w:rPr>
      </w:pPr>
      <w:r>
        <w:rPr>
          <w:rFonts w:ascii="Times New Roman" w:hAnsi="Times New Roman"/>
          <w:b/>
          <w:sz w:val="72"/>
          <w:szCs w:val="72"/>
        </w:rPr>
        <w:t>202</w:t>
      </w:r>
      <w:r w:rsidR="00112295">
        <w:rPr>
          <w:rFonts w:ascii="Times New Roman" w:hAnsi="Times New Roman"/>
          <w:b/>
          <w:sz w:val="72"/>
          <w:szCs w:val="72"/>
        </w:rPr>
        <w:t>4</w:t>
      </w:r>
      <w:r>
        <w:rPr>
          <w:rFonts w:ascii="Times New Roman" w:hAnsi="Times New Roman"/>
          <w:b/>
          <w:sz w:val="72"/>
          <w:szCs w:val="72"/>
        </w:rPr>
        <w:t xml:space="preserve"> </w:t>
      </w:r>
    </w:p>
    <w:p w14:paraId="4276AF63" w14:textId="77777777" w:rsidR="00B757F1" w:rsidRDefault="00B757F1" w:rsidP="00B757F1">
      <w:pPr>
        <w:spacing w:after="0"/>
        <w:jc w:val="center"/>
        <w:rPr>
          <w:rFonts w:ascii="Times New Roman" w:hAnsi="Times New Roman"/>
          <w:b/>
          <w:sz w:val="72"/>
          <w:szCs w:val="72"/>
        </w:rPr>
      </w:pPr>
    </w:p>
    <w:p w14:paraId="5E332F65" w14:textId="77777777" w:rsidR="00B757F1" w:rsidRDefault="00B757F1" w:rsidP="00B757F1">
      <w:pPr>
        <w:spacing w:after="0"/>
        <w:jc w:val="center"/>
        <w:rPr>
          <w:rFonts w:ascii="Times New Roman" w:hAnsi="Times New Roman"/>
          <w:b/>
          <w:sz w:val="72"/>
          <w:szCs w:val="72"/>
        </w:rPr>
      </w:pPr>
    </w:p>
    <w:p w14:paraId="6CAE2C00" w14:textId="77777777" w:rsidR="00B757F1" w:rsidRDefault="00B757F1" w:rsidP="00B757F1">
      <w:pPr>
        <w:spacing w:after="0"/>
        <w:jc w:val="center"/>
        <w:rPr>
          <w:rFonts w:ascii="Times New Roman" w:hAnsi="Times New Roman"/>
          <w:b/>
          <w:sz w:val="72"/>
          <w:szCs w:val="72"/>
        </w:rPr>
      </w:pPr>
    </w:p>
    <w:p w14:paraId="70DAF4EE" w14:textId="77777777" w:rsidR="00B757F1" w:rsidRDefault="00B757F1" w:rsidP="00B757F1">
      <w:pPr>
        <w:spacing w:after="0"/>
        <w:jc w:val="center"/>
        <w:rPr>
          <w:rFonts w:ascii="Times New Roman" w:hAnsi="Times New Roman"/>
          <w:b/>
          <w:sz w:val="72"/>
          <w:szCs w:val="72"/>
        </w:rPr>
      </w:pPr>
    </w:p>
    <w:p w14:paraId="1AF35542" w14:textId="77777777" w:rsidR="00B757F1" w:rsidRDefault="00B757F1" w:rsidP="00B757F1">
      <w:pPr>
        <w:spacing w:after="0"/>
        <w:jc w:val="center"/>
        <w:rPr>
          <w:rFonts w:ascii="Times New Roman" w:hAnsi="Times New Roman"/>
          <w:b/>
          <w:sz w:val="72"/>
          <w:szCs w:val="72"/>
        </w:rPr>
      </w:pPr>
    </w:p>
    <w:p w14:paraId="041A9621" w14:textId="77777777" w:rsidR="00B757F1" w:rsidRDefault="00B757F1" w:rsidP="00B757F1">
      <w:pPr>
        <w:spacing w:after="0"/>
        <w:jc w:val="right"/>
        <w:rPr>
          <w:rFonts w:ascii="Times New Roman" w:hAnsi="Times New Roman"/>
          <w:b/>
          <w:sz w:val="36"/>
          <w:szCs w:val="36"/>
        </w:rPr>
      </w:pPr>
    </w:p>
    <w:p w14:paraId="0AFE189A" w14:textId="77777777" w:rsidR="00B757F1" w:rsidRDefault="00B757F1" w:rsidP="00B757F1">
      <w:pPr>
        <w:spacing w:after="0"/>
        <w:rPr>
          <w:rFonts w:ascii="Times New Roman" w:hAnsi="Times New Roman"/>
          <w:sz w:val="24"/>
          <w:szCs w:val="24"/>
        </w:rPr>
      </w:pPr>
    </w:p>
    <w:p w14:paraId="510290A7" w14:textId="11F2AA4D" w:rsidR="00B757F1" w:rsidRDefault="00B757F1" w:rsidP="00B757F1">
      <w:pPr>
        <w:spacing w:after="0"/>
        <w:jc w:val="center"/>
        <w:rPr>
          <w:rFonts w:ascii="Times New Roman" w:hAnsi="Times New Roman"/>
          <w:b/>
          <w:sz w:val="24"/>
          <w:szCs w:val="24"/>
          <w:u w:val="single"/>
        </w:rPr>
      </w:pPr>
      <w:r>
        <w:rPr>
          <w:rFonts w:ascii="Times New Roman" w:hAnsi="Times New Roman"/>
          <w:b/>
          <w:sz w:val="24"/>
          <w:szCs w:val="24"/>
          <w:u w:val="single"/>
        </w:rPr>
        <w:t xml:space="preserve">Reviewed </w:t>
      </w:r>
      <w:r w:rsidR="00112295">
        <w:rPr>
          <w:rFonts w:ascii="Times New Roman" w:hAnsi="Times New Roman"/>
          <w:b/>
          <w:sz w:val="24"/>
          <w:szCs w:val="24"/>
          <w:u w:val="single"/>
        </w:rPr>
        <w:t>May</w:t>
      </w:r>
      <w:r>
        <w:rPr>
          <w:rFonts w:ascii="Times New Roman" w:hAnsi="Times New Roman"/>
          <w:b/>
          <w:sz w:val="24"/>
          <w:szCs w:val="24"/>
          <w:u w:val="single"/>
        </w:rPr>
        <w:t xml:space="preserve"> 202</w:t>
      </w:r>
      <w:r w:rsidR="00112295">
        <w:rPr>
          <w:rFonts w:ascii="Times New Roman" w:hAnsi="Times New Roman"/>
          <w:b/>
          <w:sz w:val="24"/>
          <w:szCs w:val="24"/>
          <w:u w:val="single"/>
        </w:rPr>
        <w:t>4</w:t>
      </w:r>
    </w:p>
    <w:p w14:paraId="6A744629" w14:textId="77777777" w:rsidR="00B757F1" w:rsidRDefault="00B757F1" w:rsidP="00B757F1">
      <w:pPr>
        <w:spacing w:after="0"/>
        <w:jc w:val="center"/>
        <w:rPr>
          <w:rFonts w:ascii="Times New Roman" w:hAnsi="Times New Roman"/>
          <w:b/>
          <w:sz w:val="24"/>
          <w:szCs w:val="24"/>
          <w:u w:val="single"/>
        </w:rPr>
      </w:pPr>
      <w:r>
        <w:rPr>
          <w:rFonts w:ascii="Times New Roman" w:hAnsi="Times New Roman"/>
          <w:b/>
          <w:sz w:val="24"/>
          <w:szCs w:val="24"/>
          <w:u w:val="single"/>
        </w:rPr>
        <w:br w:type="page"/>
      </w:r>
      <w:r>
        <w:rPr>
          <w:rFonts w:ascii="Times New Roman" w:hAnsi="Times New Roman"/>
          <w:b/>
          <w:sz w:val="24"/>
          <w:szCs w:val="24"/>
          <w:u w:val="single"/>
        </w:rPr>
        <w:lastRenderedPageBreak/>
        <w:t>Kingsley Primary School</w:t>
      </w:r>
    </w:p>
    <w:p w14:paraId="09B47787" w14:textId="77777777" w:rsidR="00B757F1" w:rsidRDefault="00B757F1" w:rsidP="00B757F1">
      <w:pPr>
        <w:spacing w:after="0"/>
        <w:jc w:val="center"/>
        <w:rPr>
          <w:rFonts w:ascii="Times New Roman" w:hAnsi="Times New Roman"/>
          <w:b/>
          <w:sz w:val="24"/>
          <w:szCs w:val="24"/>
          <w:u w:val="single"/>
        </w:rPr>
      </w:pPr>
    </w:p>
    <w:p w14:paraId="6B5A2758" w14:textId="77777777" w:rsidR="00B757F1" w:rsidRDefault="00B757F1" w:rsidP="00B757F1">
      <w:pPr>
        <w:spacing w:after="0"/>
        <w:jc w:val="center"/>
        <w:rPr>
          <w:rFonts w:ascii="Times New Roman" w:hAnsi="Times New Roman"/>
          <w:b/>
          <w:sz w:val="24"/>
          <w:szCs w:val="24"/>
          <w:u w:val="single"/>
        </w:rPr>
      </w:pPr>
      <w:r>
        <w:rPr>
          <w:rFonts w:ascii="Times New Roman" w:hAnsi="Times New Roman"/>
          <w:b/>
          <w:sz w:val="24"/>
          <w:szCs w:val="24"/>
          <w:u w:val="single"/>
        </w:rPr>
        <w:t>Art and Design Policy</w:t>
      </w:r>
    </w:p>
    <w:p w14:paraId="7CA448BC" w14:textId="77777777" w:rsidR="00B757F1" w:rsidRDefault="00B757F1" w:rsidP="00B757F1">
      <w:pPr>
        <w:spacing w:after="0"/>
        <w:jc w:val="center"/>
        <w:rPr>
          <w:rFonts w:ascii="Times New Roman" w:hAnsi="Times New Roman"/>
          <w:b/>
          <w:sz w:val="24"/>
          <w:szCs w:val="24"/>
          <w:u w:val="single"/>
        </w:rPr>
      </w:pPr>
    </w:p>
    <w:p w14:paraId="4587588C" w14:textId="257C1568" w:rsidR="00B757F1" w:rsidRDefault="00B757F1" w:rsidP="00B757F1">
      <w:pPr>
        <w:spacing w:after="0"/>
        <w:rPr>
          <w:rFonts w:ascii="Times New Roman" w:hAnsi="Times New Roman"/>
          <w:sz w:val="24"/>
          <w:szCs w:val="24"/>
        </w:rPr>
      </w:pPr>
      <w:r>
        <w:rPr>
          <w:rFonts w:ascii="Times New Roman" w:hAnsi="Times New Roman"/>
          <w:sz w:val="24"/>
          <w:szCs w:val="24"/>
        </w:rPr>
        <w:t xml:space="preserve">Art and design stimulates creativity and imagination.  It provides visual, tactile and sensory experiences and a special way of understanding and responding to the world.  It enables children to communicate what they see, </w:t>
      </w:r>
      <w:proofErr w:type="gramStart"/>
      <w:r>
        <w:rPr>
          <w:rFonts w:ascii="Times New Roman" w:hAnsi="Times New Roman"/>
          <w:sz w:val="24"/>
          <w:szCs w:val="24"/>
        </w:rPr>
        <w:t>feel</w:t>
      </w:r>
      <w:proofErr w:type="gramEnd"/>
      <w:r>
        <w:rPr>
          <w:rFonts w:ascii="Times New Roman" w:hAnsi="Times New Roman"/>
          <w:sz w:val="24"/>
          <w:szCs w:val="24"/>
        </w:rPr>
        <w:t xml:space="preserve"> and think through the use of colour, texture, form, pattern and different materials and processes.  Children become involved in shaping their environments through art and design activities.  They learn to make informed judgements and aesthetic and practical decisions.  They explore ideas and meanings through the work of artists and designers.  Through learning about the roles and functions of art, they can explore the impact it has had on contemporary life and that of different times and cultures.  The appreciation and enjoyment of the visual arts enriches all our lives.</w:t>
      </w:r>
    </w:p>
    <w:p w14:paraId="745CBD43" w14:textId="77777777" w:rsidR="00B757F1" w:rsidRDefault="00B757F1" w:rsidP="00B757F1">
      <w:pPr>
        <w:spacing w:after="0"/>
        <w:rPr>
          <w:rFonts w:ascii="Times New Roman" w:hAnsi="Times New Roman"/>
          <w:sz w:val="24"/>
          <w:szCs w:val="24"/>
        </w:rPr>
      </w:pPr>
    </w:p>
    <w:p w14:paraId="24D59B58" w14:textId="77777777" w:rsidR="00B757F1" w:rsidRDefault="00B757F1" w:rsidP="00B757F1">
      <w:pPr>
        <w:spacing w:after="0"/>
        <w:rPr>
          <w:rFonts w:ascii="Times New Roman" w:hAnsi="Times New Roman"/>
          <w:sz w:val="24"/>
          <w:szCs w:val="24"/>
        </w:rPr>
      </w:pPr>
      <w:r>
        <w:rPr>
          <w:rFonts w:ascii="Times New Roman" w:hAnsi="Times New Roman"/>
          <w:sz w:val="24"/>
          <w:szCs w:val="24"/>
        </w:rPr>
        <w:t>The aims of art and design are:</w:t>
      </w:r>
    </w:p>
    <w:p w14:paraId="31B536F1" w14:textId="77777777" w:rsidR="00B757F1" w:rsidRDefault="00B757F1" w:rsidP="00B757F1">
      <w:pPr>
        <w:spacing w:after="0"/>
        <w:rPr>
          <w:rFonts w:ascii="Times New Roman" w:hAnsi="Times New Roman"/>
          <w:sz w:val="24"/>
          <w:szCs w:val="24"/>
        </w:rPr>
      </w:pPr>
    </w:p>
    <w:p w14:paraId="58E623D2" w14:textId="77777777" w:rsidR="00B757F1" w:rsidRDefault="00B757F1" w:rsidP="00B757F1">
      <w:pPr>
        <w:numPr>
          <w:ilvl w:val="0"/>
          <w:numId w:val="1"/>
        </w:numPr>
        <w:spacing w:after="0"/>
        <w:rPr>
          <w:rFonts w:ascii="Times New Roman" w:hAnsi="Times New Roman"/>
          <w:sz w:val="24"/>
          <w:szCs w:val="24"/>
        </w:rPr>
      </w:pPr>
      <w:r>
        <w:rPr>
          <w:rFonts w:ascii="Times New Roman" w:hAnsi="Times New Roman"/>
          <w:sz w:val="24"/>
          <w:szCs w:val="24"/>
        </w:rPr>
        <w:t xml:space="preserve">To develop creativity and imagination through a range of </w:t>
      </w:r>
      <w:proofErr w:type="gramStart"/>
      <w:r>
        <w:rPr>
          <w:rFonts w:ascii="Times New Roman" w:hAnsi="Times New Roman"/>
          <w:sz w:val="24"/>
          <w:szCs w:val="24"/>
        </w:rPr>
        <w:t>activities;</w:t>
      </w:r>
      <w:proofErr w:type="gramEnd"/>
    </w:p>
    <w:p w14:paraId="0FF913FF" w14:textId="77777777" w:rsidR="00B757F1" w:rsidRDefault="00B757F1" w:rsidP="00B757F1">
      <w:pPr>
        <w:numPr>
          <w:ilvl w:val="0"/>
          <w:numId w:val="1"/>
        </w:numPr>
        <w:spacing w:after="0"/>
        <w:rPr>
          <w:rFonts w:ascii="Times New Roman" w:hAnsi="Times New Roman"/>
          <w:sz w:val="24"/>
          <w:szCs w:val="24"/>
        </w:rPr>
      </w:pPr>
      <w:r>
        <w:rPr>
          <w:rFonts w:ascii="Times New Roman" w:hAnsi="Times New Roman"/>
          <w:sz w:val="24"/>
          <w:szCs w:val="24"/>
        </w:rPr>
        <w:t>To improve the children’s ability to control materials, tools and techniques;</w:t>
      </w:r>
    </w:p>
    <w:p w14:paraId="6180D5E8" w14:textId="77777777" w:rsidR="00B757F1" w:rsidRDefault="00B757F1" w:rsidP="00B757F1">
      <w:pPr>
        <w:numPr>
          <w:ilvl w:val="0"/>
          <w:numId w:val="1"/>
        </w:numPr>
        <w:spacing w:after="0"/>
        <w:rPr>
          <w:rFonts w:ascii="Times New Roman" w:hAnsi="Times New Roman"/>
          <w:sz w:val="24"/>
          <w:szCs w:val="24"/>
        </w:rPr>
      </w:pPr>
      <w:r>
        <w:rPr>
          <w:rFonts w:ascii="Times New Roman" w:hAnsi="Times New Roman"/>
          <w:sz w:val="24"/>
          <w:szCs w:val="24"/>
        </w:rPr>
        <w:t>To increase their critical awareness of the roles and purposes of art and design in different times and cultures;</w:t>
      </w:r>
    </w:p>
    <w:p w14:paraId="269B0EEF" w14:textId="77777777" w:rsidR="00B757F1" w:rsidRDefault="00B757F1" w:rsidP="00B757F1">
      <w:pPr>
        <w:numPr>
          <w:ilvl w:val="0"/>
          <w:numId w:val="1"/>
        </w:numPr>
        <w:spacing w:after="0"/>
        <w:rPr>
          <w:rFonts w:ascii="Times New Roman" w:hAnsi="Times New Roman"/>
          <w:sz w:val="24"/>
          <w:szCs w:val="24"/>
        </w:rPr>
      </w:pPr>
      <w:r>
        <w:rPr>
          <w:rFonts w:ascii="Times New Roman" w:hAnsi="Times New Roman"/>
          <w:sz w:val="24"/>
          <w:szCs w:val="24"/>
        </w:rPr>
        <w:t>To develop increasing confidence in the use of visual and tactile elements and materials;</w:t>
      </w:r>
    </w:p>
    <w:p w14:paraId="25989EA6" w14:textId="77777777" w:rsidR="00B757F1" w:rsidRDefault="00B757F1" w:rsidP="00B757F1">
      <w:pPr>
        <w:numPr>
          <w:ilvl w:val="0"/>
          <w:numId w:val="1"/>
        </w:numPr>
        <w:spacing w:after="0"/>
        <w:rPr>
          <w:rFonts w:ascii="Times New Roman" w:hAnsi="Times New Roman"/>
          <w:sz w:val="24"/>
          <w:szCs w:val="24"/>
        </w:rPr>
      </w:pPr>
      <w:r>
        <w:rPr>
          <w:rFonts w:ascii="Times New Roman" w:hAnsi="Times New Roman"/>
          <w:sz w:val="24"/>
          <w:szCs w:val="24"/>
        </w:rPr>
        <w:t xml:space="preserve">To foster an enjoyment and appreciation of the visual arts and knowledge of artists, </w:t>
      </w:r>
      <w:proofErr w:type="gramStart"/>
      <w:r>
        <w:rPr>
          <w:rFonts w:ascii="Times New Roman" w:hAnsi="Times New Roman"/>
          <w:sz w:val="24"/>
          <w:szCs w:val="24"/>
        </w:rPr>
        <w:t>craftspeople</w:t>
      </w:r>
      <w:proofErr w:type="gramEnd"/>
      <w:r>
        <w:rPr>
          <w:rFonts w:ascii="Times New Roman" w:hAnsi="Times New Roman"/>
          <w:sz w:val="24"/>
          <w:szCs w:val="24"/>
        </w:rPr>
        <w:t xml:space="preserve"> and designers.</w:t>
      </w:r>
    </w:p>
    <w:p w14:paraId="1077DA46" w14:textId="0377302E" w:rsidR="00112295" w:rsidRPr="00112295" w:rsidRDefault="00112295" w:rsidP="00112295">
      <w:pPr>
        <w:numPr>
          <w:ilvl w:val="0"/>
          <w:numId w:val="1"/>
        </w:numPr>
        <w:spacing w:after="0"/>
        <w:rPr>
          <w:rFonts w:ascii="Times New Roman" w:hAnsi="Times New Roman"/>
          <w:sz w:val="24"/>
          <w:szCs w:val="24"/>
        </w:rPr>
      </w:pPr>
      <w:r>
        <w:rPr>
          <w:rFonts w:ascii="Times New Roman" w:hAnsi="Times New Roman"/>
          <w:sz w:val="24"/>
          <w:szCs w:val="24"/>
        </w:rPr>
        <w:t>To enable exploration and for children to understand that expression can come in many different forms.</w:t>
      </w:r>
    </w:p>
    <w:p w14:paraId="6B0B0624" w14:textId="77777777" w:rsidR="00B757F1" w:rsidRDefault="00B757F1" w:rsidP="00B757F1">
      <w:pPr>
        <w:spacing w:after="0"/>
        <w:rPr>
          <w:rFonts w:ascii="Times New Roman" w:hAnsi="Times New Roman"/>
          <w:sz w:val="24"/>
          <w:szCs w:val="24"/>
        </w:rPr>
      </w:pPr>
    </w:p>
    <w:p w14:paraId="20F789FE" w14:textId="77777777" w:rsidR="00B757F1" w:rsidRDefault="00B757F1" w:rsidP="00B757F1">
      <w:pPr>
        <w:spacing w:after="0"/>
        <w:rPr>
          <w:rFonts w:ascii="Times New Roman" w:hAnsi="Times New Roman"/>
          <w:b/>
          <w:sz w:val="24"/>
          <w:szCs w:val="24"/>
          <w:u w:val="single"/>
        </w:rPr>
      </w:pPr>
      <w:r>
        <w:rPr>
          <w:rFonts w:ascii="Times New Roman" w:hAnsi="Times New Roman"/>
          <w:b/>
          <w:sz w:val="24"/>
          <w:szCs w:val="24"/>
          <w:u w:val="single"/>
        </w:rPr>
        <w:t>Teaching and Learning Style</w:t>
      </w:r>
    </w:p>
    <w:p w14:paraId="537592F0" w14:textId="77777777" w:rsidR="00B757F1" w:rsidRDefault="00B757F1" w:rsidP="00B757F1">
      <w:pPr>
        <w:spacing w:after="0"/>
        <w:rPr>
          <w:rFonts w:ascii="Times New Roman" w:hAnsi="Times New Roman"/>
          <w:b/>
          <w:sz w:val="24"/>
          <w:szCs w:val="24"/>
          <w:u w:val="single"/>
        </w:rPr>
      </w:pPr>
    </w:p>
    <w:p w14:paraId="7FBAECC0" w14:textId="30383A44" w:rsidR="00B757F1" w:rsidRDefault="00B757F1" w:rsidP="00B757F1">
      <w:pPr>
        <w:spacing w:after="0"/>
        <w:rPr>
          <w:rFonts w:ascii="Times New Roman" w:hAnsi="Times New Roman"/>
          <w:sz w:val="24"/>
          <w:szCs w:val="24"/>
        </w:rPr>
      </w:pPr>
      <w:r>
        <w:rPr>
          <w:rFonts w:ascii="Times New Roman" w:hAnsi="Times New Roman"/>
          <w:sz w:val="24"/>
          <w:szCs w:val="24"/>
        </w:rPr>
        <w:t>We use a variety of teaching and learning styles in art and design lessons.  Our principal aim is to develop the children’s knowledge, skills and understanding in art and design.  We ensure that the act of investigating and making includes exploring and developing ideas, and evaluating and developing work.  We do this best through a mixture of whole-class teaching and individual/group activities.  We draw attention to good ex</w:t>
      </w:r>
      <w:r w:rsidR="007B313F">
        <w:rPr>
          <w:rFonts w:ascii="Times New Roman" w:hAnsi="Times New Roman"/>
          <w:sz w:val="24"/>
          <w:szCs w:val="24"/>
        </w:rPr>
        <w:t>amples of individual interpretation</w:t>
      </w:r>
      <w:r>
        <w:rPr>
          <w:rFonts w:ascii="Times New Roman" w:hAnsi="Times New Roman"/>
          <w:sz w:val="24"/>
          <w:szCs w:val="24"/>
        </w:rPr>
        <w:t xml:space="preserve"> as models for the other children.  </w:t>
      </w:r>
      <w:r w:rsidR="007B313F">
        <w:rPr>
          <w:rFonts w:ascii="Times New Roman" w:hAnsi="Times New Roman"/>
          <w:sz w:val="24"/>
          <w:szCs w:val="24"/>
        </w:rPr>
        <w:t>Children are encouraged</w:t>
      </w:r>
      <w:r>
        <w:rPr>
          <w:rFonts w:ascii="Times New Roman" w:hAnsi="Times New Roman"/>
          <w:sz w:val="24"/>
          <w:szCs w:val="24"/>
        </w:rPr>
        <w:t xml:space="preserve"> to evaluate their own ideas and methods, and the work of others, and say what they think and feel about them.  We give children the opportunity within lessons to work on their own and collaborate with others, on projects in two and three dimensions and on different scales.  Children also </w:t>
      </w:r>
      <w:proofErr w:type="gramStart"/>
      <w:r>
        <w:rPr>
          <w:rFonts w:ascii="Times New Roman" w:hAnsi="Times New Roman"/>
          <w:sz w:val="24"/>
          <w:szCs w:val="24"/>
        </w:rPr>
        <w:t>have the opportunity to</w:t>
      </w:r>
      <w:proofErr w:type="gramEnd"/>
      <w:r>
        <w:rPr>
          <w:rFonts w:ascii="Times New Roman" w:hAnsi="Times New Roman"/>
          <w:sz w:val="24"/>
          <w:szCs w:val="24"/>
        </w:rPr>
        <w:t xml:space="preserve"> use a wide range of materials and resources</w:t>
      </w:r>
      <w:r w:rsidR="00112295">
        <w:rPr>
          <w:rFonts w:ascii="Times New Roman" w:hAnsi="Times New Roman"/>
          <w:sz w:val="24"/>
          <w:szCs w:val="24"/>
        </w:rPr>
        <w:t>.</w:t>
      </w:r>
    </w:p>
    <w:p w14:paraId="411982ED" w14:textId="77777777" w:rsidR="00B757F1" w:rsidRDefault="00B757F1" w:rsidP="00B757F1">
      <w:pPr>
        <w:spacing w:after="0"/>
        <w:rPr>
          <w:rFonts w:ascii="Times New Roman" w:hAnsi="Times New Roman"/>
          <w:sz w:val="24"/>
          <w:szCs w:val="24"/>
        </w:rPr>
      </w:pPr>
    </w:p>
    <w:p w14:paraId="0AC09DA3" w14:textId="77777777" w:rsidR="00B757F1" w:rsidRDefault="00B757F1" w:rsidP="00B757F1">
      <w:pPr>
        <w:spacing w:after="0"/>
        <w:rPr>
          <w:rFonts w:ascii="Times New Roman" w:hAnsi="Times New Roman"/>
          <w:sz w:val="24"/>
          <w:szCs w:val="24"/>
        </w:rPr>
      </w:pPr>
    </w:p>
    <w:p w14:paraId="1A6C1A08" w14:textId="77777777" w:rsidR="00B757F1" w:rsidRDefault="00B757F1" w:rsidP="00B757F1">
      <w:pPr>
        <w:spacing w:after="0"/>
        <w:rPr>
          <w:rFonts w:ascii="Times New Roman" w:hAnsi="Times New Roman"/>
          <w:sz w:val="24"/>
          <w:szCs w:val="24"/>
        </w:rPr>
      </w:pPr>
    </w:p>
    <w:p w14:paraId="402F7801" w14:textId="77777777" w:rsidR="00B757F1" w:rsidRDefault="00B757F1" w:rsidP="00B757F1">
      <w:pPr>
        <w:spacing w:after="0"/>
        <w:rPr>
          <w:rFonts w:ascii="Times New Roman" w:hAnsi="Times New Roman"/>
          <w:sz w:val="24"/>
          <w:szCs w:val="24"/>
        </w:rPr>
      </w:pPr>
    </w:p>
    <w:p w14:paraId="781B82B2" w14:textId="77777777" w:rsidR="007B313F" w:rsidRDefault="007B313F" w:rsidP="00B757F1">
      <w:pPr>
        <w:spacing w:after="0"/>
        <w:rPr>
          <w:rFonts w:ascii="Times New Roman" w:hAnsi="Times New Roman"/>
          <w:sz w:val="24"/>
          <w:szCs w:val="24"/>
        </w:rPr>
      </w:pPr>
    </w:p>
    <w:p w14:paraId="5271D9AE" w14:textId="77777777" w:rsidR="00B757F1" w:rsidRDefault="007B313F" w:rsidP="00B757F1">
      <w:pPr>
        <w:spacing w:after="0"/>
        <w:rPr>
          <w:rFonts w:ascii="Times New Roman" w:hAnsi="Times New Roman"/>
          <w:sz w:val="24"/>
          <w:szCs w:val="24"/>
        </w:rPr>
      </w:pPr>
      <w:r>
        <w:rPr>
          <w:rFonts w:ascii="Times New Roman" w:hAnsi="Times New Roman"/>
          <w:sz w:val="24"/>
          <w:szCs w:val="24"/>
        </w:rPr>
        <w:t>We</w:t>
      </w:r>
      <w:r w:rsidR="00B757F1">
        <w:rPr>
          <w:rFonts w:ascii="Times New Roman" w:hAnsi="Times New Roman"/>
          <w:sz w:val="24"/>
          <w:szCs w:val="24"/>
        </w:rPr>
        <w:t xml:space="preserve"> provide suitable learning opportunities for all </w:t>
      </w:r>
      <w:r>
        <w:rPr>
          <w:rFonts w:ascii="Times New Roman" w:hAnsi="Times New Roman"/>
          <w:sz w:val="24"/>
          <w:szCs w:val="24"/>
        </w:rPr>
        <w:t>children by ensuring that activities are challenging for individuals and allow for creativity</w:t>
      </w:r>
      <w:r w:rsidR="00B757F1">
        <w:rPr>
          <w:rFonts w:ascii="Times New Roman" w:hAnsi="Times New Roman"/>
          <w:sz w:val="24"/>
          <w:szCs w:val="24"/>
        </w:rPr>
        <w:t>.  We achieve this through a range of strategies:</w:t>
      </w:r>
    </w:p>
    <w:p w14:paraId="74B8BB27" w14:textId="77777777" w:rsidR="00B757F1" w:rsidRDefault="00B757F1" w:rsidP="00B757F1">
      <w:pPr>
        <w:spacing w:after="0"/>
        <w:rPr>
          <w:rFonts w:ascii="Times New Roman" w:hAnsi="Times New Roman"/>
          <w:sz w:val="24"/>
          <w:szCs w:val="24"/>
        </w:rPr>
      </w:pPr>
    </w:p>
    <w:p w14:paraId="6DF0CA4A" w14:textId="77777777" w:rsidR="00B757F1" w:rsidRDefault="00B757F1" w:rsidP="00B757F1">
      <w:pPr>
        <w:numPr>
          <w:ilvl w:val="0"/>
          <w:numId w:val="2"/>
        </w:numPr>
        <w:spacing w:after="0"/>
        <w:rPr>
          <w:rFonts w:ascii="Times New Roman" w:hAnsi="Times New Roman"/>
          <w:sz w:val="24"/>
          <w:szCs w:val="24"/>
        </w:rPr>
      </w:pPr>
      <w:r>
        <w:rPr>
          <w:rFonts w:ascii="Times New Roman" w:hAnsi="Times New Roman"/>
          <w:sz w:val="24"/>
          <w:szCs w:val="24"/>
        </w:rPr>
        <w:t xml:space="preserve">Setting open-ended </w:t>
      </w:r>
      <w:r w:rsidR="007B313F">
        <w:rPr>
          <w:rFonts w:ascii="Times New Roman" w:hAnsi="Times New Roman"/>
          <w:sz w:val="24"/>
          <w:szCs w:val="24"/>
        </w:rPr>
        <w:t>tasks that</w:t>
      </w:r>
      <w:r>
        <w:rPr>
          <w:rFonts w:ascii="Times New Roman" w:hAnsi="Times New Roman"/>
          <w:sz w:val="24"/>
          <w:szCs w:val="24"/>
        </w:rPr>
        <w:t xml:space="preserve"> </w:t>
      </w:r>
      <w:r w:rsidR="007B313F">
        <w:rPr>
          <w:rFonts w:ascii="Times New Roman" w:hAnsi="Times New Roman"/>
          <w:sz w:val="24"/>
          <w:szCs w:val="24"/>
        </w:rPr>
        <w:t>can have a variety of responses,</w:t>
      </w:r>
    </w:p>
    <w:p w14:paraId="498D744A" w14:textId="3904C8C4" w:rsidR="00B757F1" w:rsidRDefault="00112295" w:rsidP="00B757F1">
      <w:pPr>
        <w:numPr>
          <w:ilvl w:val="0"/>
          <w:numId w:val="2"/>
        </w:numPr>
        <w:spacing w:after="0"/>
        <w:rPr>
          <w:rFonts w:ascii="Times New Roman" w:hAnsi="Times New Roman"/>
          <w:sz w:val="24"/>
          <w:szCs w:val="24"/>
        </w:rPr>
      </w:pPr>
      <w:r>
        <w:rPr>
          <w:rFonts w:ascii="Times New Roman" w:hAnsi="Times New Roman"/>
          <w:sz w:val="24"/>
          <w:szCs w:val="24"/>
        </w:rPr>
        <w:t>Reminding children that art is open to interpretation and allowing them to develop their work at their level,</w:t>
      </w:r>
    </w:p>
    <w:p w14:paraId="52B31B04" w14:textId="77777777" w:rsidR="00B757F1" w:rsidRDefault="007B313F" w:rsidP="00B757F1">
      <w:pPr>
        <w:numPr>
          <w:ilvl w:val="0"/>
          <w:numId w:val="2"/>
        </w:numPr>
        <w:spacing w:after="0"/>
        <w:rPr>
          <w:rFonts w:ascii="Times New Roman" w:hAnsi="Times New Roman"/>
          <w:sz w:val="24"/>
          <w:szCs w:val="24"/>
        </w:rPr>
      </w:pPr>
      <w:r>
        <w:rPr>
          <w:rFonts w:ascii="Times New Roman" w:hAnsi="Times New Roman"/>
          <w:sz w:val="24"/>
          <w:szCs w:val="24"/>
        </w:rPr>
        <w:t xml:space="preserve">Allowing children to work in different groups so they can support, </w:t>
      </w:r>
      <w:proofErr w:type="gramStart"/>
      <w:r>
        <w:rPr>
          <w:rFonts w:ascii="Times New Roman" w:hAnsi="Times New Roman"/>
          <w:sz w:val="24"/>
          <w:szCs w:val="24"/>
        </w:rPr>
        <w:t>encourage</w:t>
      </w:r>
      <w:proofErr w:type="gramEnd"/>
      <w:r>
        <w:rPr>
          <w:rFonts w:ascii="Times New Roman" w:hAnsi="Times New Roman"/>
          <w:sz w:val="24"/>
          <w:szCs w:val="24"/>
        </w:rPr>
        <w:t xml:space="preserve"> and learn from each other,</w:t>
      </w:r>
    </w:p>
    <w:p w14:paraId="3C204404" w14:textId="77777777" w:rsidR="00B757F1" w:rsidRDefault="00B757F1" w:rsidP="00B757F1">
      <w:pPr>
        <w:numPr>
          <w:ilvl w:val="0"/>
          <w:numId w:val="2"/>
        </w:numPr>
        <w:spacing w:after="0"/>
        <w:rPr>
          <w:rFonts w:ascii="Times New Roman" w:hAnsi="Times New Roman"/>
          <w:sz w:val="24"/>
          <w:szCs w:val="24"/>
        </w:rPr>
      </w:pPr>
      <w:r>
        <w:rPr>
          <w:rFonts w:ascii="Times New Roman" w:hAnsi="Times New Roman"/>
          <w:sz w:val="24"/>
          <w:szCs w:val="24"/>
        </w:rPr>
        <w:t>Providing a range of chal</w:t>
      </w:r>
      <w:r w:rsidR="007B313F">
        <w:rPr>
          <w:rFonts w:ascii="Times New Roman" w:hAnsi="Times New Roman"/>
          <w:sz w:val="24"/>
          <w:szCs w:val="24"/>
        </w:rPr>
        <w:t>lenges with different resources,</w:t>
      </w:r>
    </w:p>
    <w:p w14:paraId="3CDE25F2" w14:textId="77777777" w:rsidR="00B757F1" w:rsidRDefault="00B757F1" w:rsidP="00B757F1">
      <w:pPr>
        <w:numPr>
          <w:ilvl w:val="0"/>
          <w:numId w:val="2"/>
        </w:numPr>
        <w:spacing w:after="0"/>
        <w:rPr>
          <w:rFonts w:ascii="Times New Roman" w:hAnsi="Times New Roman"/>
          <w:sz w:val="24"/>
          <w:szCs w:val="24"/>
        </w:rPr>
      </w:pPr>
      <w:r>
        <w:rPr>
          <w:rFonts w:ascii="Times New Roman" w:hAnsi="Times New Roman"/>
          <w:sz w:val="24"/>
          <w:szCs w:val="24"/>
        </w:rPr>
        <w:t>Using additional adults to support the work of individual children or small groups.</w:t>
      </w:r>
    </w:p>
    <w:p w14:paraId="31627C3F" w14:textId="77777777" w:rsidR="00B757F1" w:rsidRDefault="00B757F1" w:rsidP="00B757F1">
      <w:pPr>
        <w:spacing w:after="0"/>
        <w:rPr>
          <w:rFonts w:ascii="Times New Roman" w:hAnsi="Times New Roman"/>
          <w:sz w:val="24"/>
          <w:szCs w:val="24"/>
        </w:rPr>
      </w:pPr>
    </w:p>
    <w:p w14:paraId="2A4553BB" w14:textId="77777777" w:rsidR="00B757F1" w:rsidRDefault="00B757F1" w:rsidP="00B757F1">
      <w:pPr>
        <w:spacing w:after="0"/>
        <w:rPr>
          <w:rFonts w:ascii="Times New Roman" w:hAnsi="Times New Roman"/>
          <w:b/>
          <w:sz w:val="24"/>
          <w:szCs w:val="24"/>
          <w:u w:val="single"/>
        </w:rPr>
      </w:pPr>
      <w:r>
        <w:rPr>
          <w:rFonts w:ascii="Times New Roman" w:hAnsi="Times New Roman"/>
          <w:b/>
          <w:sz w:val="24"/>
          <w:szCs w:val="24"/>
          <w:u w:val="single"/>
        </w:rPr>
        <w:t>Art and Design Curriculum Planning</w:t>
      </w:r>
    </w:p>
    <w:p w14:paraId="40A9F46A" w14:textId="77777777" w:rsidR="00B757F1" w:rsidRDefault="00B757F1" w:rsidP="00B757F1">
      <w:pPr>
        <w:spacing w:after="0"/>
        <w:rPr>
          <w:rFonts w:ascii="Times New Roman" w:hAnsi="Times New Roman"/>
          <w:b/>
          <w:sz w:val="24"/>
          <w:szCs w:val="24"/>
          <w:u w:val="single"/>
        </w:rPr>
      </w:pPr>
    </w:p>
    <w:p w14:paraId="53126B49" w14:textId="05F7FADB" w:rsidR="00B757F1" w:rsidRDefault="00B757F1" w:rsidP="00B757F1">
      <w:pPr>
        <w:spacing w:after="0"/>
        <w:rPr>
          <w:rFonts w:ascii="Times New Roman" w:hAnsi="Times New Roman"/>
          <w:sz w:val="24"/>
          <w:szCs w:val="24"/>
        </w:rPr>
      </w:pPr>
      <w:r>
        <w:rPr>
          <w:rFonts w:ascii="Times New Roman" w:hAnsi="Times New Roman"/>
          <w:sz w:val="24"/>
          <w:szCs w:val="24"/>
        </w:rPr>
        <w:t>At Kingsley Primary School</w:t>
      </w:r>
      <w:r w:rsidR="007B313F">
        <w:rPr>
          <w:rFonts w:ascii="Times New Roman" w:hAnsi="Times New Roman"/>
          <w:sz w:val="24"/>
          <w:szCs w:val="24"/>
        </w:rPr>
        <w:t>,</w:t>
      </w:r>
      <w:r>
        <w:rPr>
          <w:rFonts w:ascii="Times New Roman" w:hAnsi="Times New Roman"/>
          <w:sz w:val="24"/>
          <w:szCs w:val="24"/>
        </w:rPr>
        <w:t xml:space="preserve"> we use The National Curriculum for Art and Design</w:t>
      </w:r>
      <w:r w:rsidR="00112295">
        <w:rPr>
          <w:rFonts w:ascii="Times New Roman" w:hAnsi="Times New Roman"/>
          <w:sz w:val="24"/>
          <w:szCs w:val="24"/>
        </w:rPr>
        <w:t xml:space="preserve"> as well as the Hartlepool ACD progression document</w:t>
      </w:r>
      <w:r>
        <w:rPr>
          <w:rFonts w:ascii="Times New Roman" w:hAnsi="Times New Roman"/>
          <w:sz w:val="24"/>
          <w:szCs w:val="24"/>
        </w:rPr>
        <w:t xml:space="preserve"> as the basis for our curriculum delivery, ensuring coverage of all the key areas within art and design.</w:t>
      </w:r>
    </w:p>
    <w:p w14:paraId="04AAB520" w14:textId="77777777" w:rsidR="00B757F1" w:rsidRDefault="00B757F1" w:rsidP="00B757F1">
      <w:pPr>
        <w:spacing w:after="0"/>
        <w:rPr>
          <w:rFonts w:ascii="Times New Roman" w:hAnsi="Times New Roman"/>
          <w:sz w:val="24"/>
          <w:szCs w:val="24"/>
        </w:rPr>
      </w:pPr>
    </w:p>
    <w:p w14:paraId="23F34BCB" w14:textId="772008B9" w:rsidR="00B757F1" w:rsidRDefault="00B757F1" w:rsidP="00B757F1">
      <w:pPr>
        <w:spacing w:after="0"/>
        <w:rPr>
          <w:rFonts w:ascii="Times New Roman" w:hAnsi="Times New Roman"/>
          <w:sz w:val="24"/>
          <w:szCs w:val="24"/>
        </w:rPr>
      </w:pPr>
      <w:r>
        <w:rPr>
          <w:rFonts w:ascii="Times New Roman" w:hAnsi="Times New Roman"/>
          <w:sz w:val="24"/>
          <w:szCs w:val="24"/>
        </w:rPr>
        <w:t>A curriculum overview has been devised for each year group with topics</w:t>
      </w:r>
      <w:r w:rsidR="007B313F">
        <w:rPr>
          <w:rFonts w:ascii="Times New Roman" w:hAnsi="Times New Roman"/>
          <w:sz w:val="24"/>
          <w:szCs w:val="24"/>
        </w:rPr>
        <w:t xml:space="preserve"> that are linked to </w:t>
      </w:r>
      <w:r w:rsidR="00444711">
        <w:rPr>
          <w:rFonts w:ascii="Times New Roman" w:hAnsi="Times New Roman"/>
          <w:sz w:val="24"/>
          <w:szCs w:val="24"/>
        </w:rPr>
        <w:t>a key skills focus</w:t>
      </w:r>
      <w:r>
        <w:rPr>
          <w:rFonts w:ascii="Times New Roman" w:hAnsi="Times New Roman"/>
          <w:sz w:val="24"/>
          <w:szCs w:val="24"/>
        </w:rPr>
        <w:t>. As well as cross-curricular links, research opportunities and links with famous and local artist</w:t>
      </w:r>
      <w:r w:rsidR="007B313F">
        <w:rPr>
          <w:rFonts w:ascii="Times New Roman" w:hAnsi="Times New Roman"/>
          <w:sz w:val="24"/>
          <w:szCs w:val="24"/>
        </w:rPr>
        <w:t xml:space="preserve">s are also identified for class. </w:t>
      </w:r>
    </w:p>
    <w:p w14:paraId="47AF62F1" w14:textId="77777777" w:rsidR="007B313F" w:rsidRDefault="007B313F" w:rsidP="00B757F1">
      <w:pPr>
        <w:spacing w:after="0"/>
        <w:rPr>
          <w:rFonts w:ascii="Times New Roman" w:hAnsi="Times New Roman"/>
          <w:sz w:val="24"/>
          <w:szCs w:val="24"/>
        </w:rPr>
      </w:pPr>
    </w:p>
    <w:p w14:paraId="2E739A3C" w14:textId="0B8F6F9D" w:rsidR="00B757F1" w:rsidRDefault="00B757F1" w:rsidP="00B757F1">
      <w:pPr>
        <w:spacing w:after="0"/>
        <w:rPr>
          <w:rFonts w:ascii="Times New Roman" w:hAnsi="Times New Roman"/>
          <w:sz w:val="24"/>
          <w:szCs w:val="24"/>
        </w:rPr>
      </w:pPr>
      <w:r>
        <w:rPr>
          <w:rFonts w:ascii="Times New Roman" w:hAnsi="Times New Roman"/>
          <w:sz w:val="24"/>
          <w:szCs w:val="24"/>
        </w:rPr>
        <w:t>Class teachers complete a plan</w:t>
      </w:r>
      <w:r w:rsidR="007B313F">
        <w:rPr>
          <w:rFonts w:ascii="Times New Roman" w:hAnsi="Times New Roman"/>
          <w:sz w:val="24"/>
          <w:szCs w:val="24"/>
        </w:rPr>
        <w:t>ning overview for each topic that identifies what will be covered in each lesson.</w:t>
      </w:r>
      <w:r>
        <w:rPr>
          <w:rFonts w:ascii="Times New Roman" w:hAnsi="Times New Roman"/>
          <w:sz w:val="24"/>
          <w:szCs w:val="24"/>
        </w:rPr>
        <w:t xml:space="preserve"> </w:t>
      </w:r>
      <w:r w:rsidR="00444711">
        <w:rPr>
          <w:rFonts w:ascii="Times New Roman" w:hAnsi="Times New Roman"/>
          <w:sz w:val="24"/>
          <w:szCs w:val="24"/>
        </w:rPr>
        <w:t xml:space="preserve">The lesson objectives link directly to the progression document that is in the children’s sketch pads that is used for marking and assessment. </w:t>
      </w:r>
      <w:r>
        <w:rPr>
          <w:rFonts w:ascii="Times New Roman" w:hAnsi="Times New Roman"/>
          <w:sz w:val="24"/>
          <w:szCs w:val="24"/>
        </w:rPr>
        <w:t xml:space="preserve">Cross-curricular and embedded learning objectives are also recognised on the </w:t>
      </w:r>
      <w:r w:rsidR="007B313F">
        <w:rPr>
          <w:rFonts w:ascii="Times New Roman" w:hAnsi="Times New Roman"/>
          <w:sz w:val="24"/>
          <w:szCs w:val="24"/>
        </w:rPr>
        <w:t>planning overview</w:t>
      </w:r>
      <w:r>
        <w:rPr>
          <w:rFonts w:ascii="Times New Roman" w:hAnsi="Times New Roman"/>
          <w:sz w:val="24"/>
          <w:szCs w:val="24"/>
        </w:rPr>
        <w:t xml:space="preserve"> as well as any famous and historical influence to support the lesson. </w:t>
      </w:r>
    </w:p>
    <w:p w14:paraId="23F0ABBE" w14:textId="77777777" w:rsidR="00B757F1" w:rsidRDefault="00B757F1" w:rsidP="00B757F1">
      <w:pPr>
        <w:spacing w:after="0"/>
        <w:rPr>
          <w:rFonts w:ascii="Times New Roman" w:hAnsi="Times New Roman"/>
          <w:sz w:val="24"/>
          <w:szCs w:val="24"/>
        </w:rPr>
      </w:pPr>
    </w:p>
    <w:p w14:paraId="62F9577C" w14:textId="77777777" w:rsidR="00B757F1" w:rsidRDefault="00B757F1" w:rsidP="00B757F1">
      <w:pPr>
        <w:spacing w:after="0"/>
        <w:rPr>
          <w:rFonts w:ascii="Times New Roman" w:hAnsi="Times New Roman"/>
          <w:sz w:val="24"/>
          <w:szCs w:val="24"/>
        </w:rPr>
      </w:pPr>
      <w:r>
        <w:rPr>
          <w:rFonts w:ascii="Times New Roman" w:hAnsi="Times New Roman"/>
          <w:sz w:val="24"/>
          <w:szCs w:val="24"/>
        </w:rPr>
        <w:t>We plan the activities in art and design so that they build upon the prior learning of the children.  While we give children of all abilities opportunity to develop their skills, knowledge and understanding, we also build planned progression into the key skills so that there is an increasing challenge for the children as they move up through the school.</w:t>
      </w:r>
    </w:p>
    <w:p w14:paraId="129E2A7C" w14:textId="77777777" w:rsidR="00B757F1" w:rsidRDefault="00B757F1" w:rsidP="00B757F1">
      <w:pPr>
        <w:spacing w:after="0"/>
        <w:rPr>
          <w:rFonts w:ascii="Times New Roman" w:hAnsi="Times New Roman"/>
          <w:sz w:val="24"/>
          <w:szCs w:val="24"/>
        </w:rPr>
      </w:pPr>
    </w:p>
    <w:p w14:paraId="58D082E1" w14:textId="77777777" w:rsidR="00B757F1" w:rsidRDefault="00B757F1" w:rsidP="00B757F1">
      <w:pPr>
        <w:spacing w:after="0"/>
        <w:rPr>
          <w:rFonts w:ascii="Times New Roman" w:hAnsi="Times New Roman"/>
          <w:b/>
          <w:sz w:val="24"/>
          <w:szCs w:val="24"/>
          <w:u w:val="single"/>
        </w:rPr>
      </w:pPr>
      <w:r>
        <w:rPr>
          <w:rFonts w:ascii="Times New Roman" w:hAnsi="Times New Roman"/>
          <w:b/>
          <w:sz w:val="24"/>
          <w:szCs w:val="24"/>
          <w:u w:val="single"/>
        </w:rPr>
        <w:t>The Foundation Stage</w:t>
      </w:r>
    </w:p>
    <w:p w14:paraId="5239D58B" w14:textId="77777777" w:rsidR="00B757F1" w:rsidRDefault="00B757F1" w:rsidP="00B757F1">
      <w:pPr>
        <w:spacing w:after="0"/>
        <w:rPr>
          <w:rFonts w:ascii="Times New Roman" w:hAnsi="Times New Roman"/>
          <w:b/>
          <w:sz w:val="24"/>
          <w:szCs w:val="24"/>
          <w:u w:val="single"/>
        </w:rPr>
      </w:pPr>
    </w:p>
    <w:p w14:paraId="0FC20D3E" w14:textId="77777777" w:rsidR="00B757F1" w:rsidRDefault="00B757F1" w:rsidP="00B757F1">
      <w:pPr>
        <w:spacing w:after="0"/>
        <w:rPr>
          <w:rFonts w:ascii="Times New Roman" w:hAnsi="Times New Roman"/>
          <w:sz w:val="24"/>
          <w:szCs w:val="24"/>
        </w:rPr>
      </w:pPr>
      <w:r>
        <w:rPr>
          <w:rFonts w:ascii="Times New Roman" w:hAnsi="Times New Roman"/>
          <w:sz w:val="24"/>
          <w:szCs w:val="24"/>
        </w:rPr>
        <w:t>We encourage creative work in the Nursery and Reception class as this is part of the Foundation Stage Curriculum.  We relate the creative development of the children to the objectives set out in Development Matters, which underpin the curriculum planning for children aged three to five.  The children’s learning includes art and design, music, dance, role-play and imaginative play.  The range of experience encourages children to make connections between one area of learning and another and so extend their understanding.  We provide a rich environment in which we encourage and value creativity.  Children experience a wide range of activities that they respond to, using the various senses.  We give them the opportunity to work alongside other adults.  The activities that they take part in are imaginative and enjoyable.</w:t>
      </w:r>
    </w:p>
    <w:p w14:paraId="2282AB8A" w14:textId="77777777" w:rsidR="00B757F1" w:rsidRDefault="00B757F1" w:rsidP="00B757F1">
      <w:pPr>
        <w:spacing w:after="0"/>
        <w:rPr>
          <w:rFonts w:ascii="Times New Roman" w:hAnsi="Times New Roman"/>
          <w:sz w:val="24"/>
          <w:szCs w:val="24"/>
        </w:rPr>
      </w:pPr>
    </w:p>
    <w:p w14:paraId="09FB8076" w14:textId="77777777" w:rsidR="00B757F1" w:rsidRDefault="00B757F1" w:rsidP="00B757F1">
      <w:pPr>
        <w:spacing w:after="0"/>
        <w:rPr>
          <w:rFonts w:ascii="Times New Roman" w:hAnsi="Times New Roman"/>
          <w:b/>
          <w:sz w:val="24"/>
          <w:szCs w:val="24"/>
          <w:u w:val="single"/>
        </w:rPr>
      </w:pPr>
    </w:p>
    <w:p w14:paraId="107BF29B" w14:textId="77777777" w:rsidR="00B757F1" w:rsidRDefault="00B757F1" w:rsidP="00B757F1">
      <w:pPr>
        <w:spacing w:after="0"/>
        <w:rPr>
          <w:rFonts w:ascii="Times New Roman" w:hAnsi="Times New Roman"/>
          <w:b/>
          <w:sz w:val="24"/>
          <w:szCs w:val="24"/>
          <w:u w:val="single"/>
        </w:rPr>
      </w:pPr>
      <w:r>
        <w:rPr>
          <w:rFonts w:ascii="Times New Roman" w:hAnsi="Times New Roman"/>
          <w:b/>
          <w:sz w:val="24"/>
          <w:szCs w:val="24"/>
          <w:u w:val="single"/>
        </w:rPr>
        <w:t>Teaching Art and Design to Children with Special Education Needs</w:t>
      </w:r>
    </w:p>
    <w:p w14:paraId="7E16DF93" w14:textId="77777777" w:rsidR="00B757F1" w:rsidRDefault="00B757F1" w:rsidP="00B757F1">
      <w:pPr>
        <w:spacing w:after="0"/>
        <w:rPr>
          <w:rFonts w:ascii="Times New Roman" w:hAnsi="Times New Roman"/>
          <w:b/>
          <w:sz w:val="24"/>
          <w:szCs w:val="24"/>
          <w:u w:val="single"/>
        </w:rPr>
      </w:pPr>
    </w:p>
    <w:p w14:paraId="4E8BFE3E" w14:textId="12D1BD65" w:rsidR="00B757F1" w:rsidRDefault="00B757F1" w:rsidP="00B757F1">
      <w:pPr>
        <w:spacing w:after="0"/>
        <w:rPr>
          <w:rFonts w:ascii="Times New Roman" w:hAnsi="Times New Roman"/>
          <w:sz w:val="24"/>
          <w:szCs w:val="24"/>
        </w:rPr>
      </w:pPr>
      <w:r>
        <w:rPr>
          <w:rFonts w:ascii="Times New Roman" w:hAnsi="Times New Roman"/>
          <w:sz w:val="24"/>
          <w:szCs w:val="24"/>
        </w:rPr>
        <w:lastRenderedPageBreak/>
        <w:t>At our school</w:t>
      </w:r>
      <w:r w:rsidR="00593DA7">
        <w:rPr>
          <w:rFonts w:ascii="Times New Roman" w:hAnsi="Times New Roman"/>
          <w:sz w:val="24"/>
          <w:szCs w:val="24"/>
        </w:rPr>
        <w:t>,</w:t>
      </w:r>
      <w:r>
        <w:rPr>
          <w:rFonts w:ascii="Times New Roman" w:hAnsi="Times New Roman"/>
          <w:sz w:val="24"/>
          <w:szCs w:val="24"/>
        </w:rPr>
        <w:t xml:space="preserve"> we teach art and design to all children.  Art and design forms part of the school curriculum policy to provide a broad and balanced education to all children.  Through our art and design teaching</w:t>
      </w:r>
      <w:r w:rsidR="00092E9B">
        <w:rPr>
          <w:rFonts w:ascii="Times New Roman" w:hAnsi="Times New Roman"/>
          <w:sz w:val="24"/>
          <w:szCs w:val="24"/>
        </w:rPr>
        <w:t>,</w:t>
      </w:r>
      <w:r>
        <w:rPr>
          <w:rFonts w:ascii="Times New Roman" w:hAnsi="Times New Roman"/>
          <w:sz w:val="24"/>
          <w:szCs w:val="24"/>
        </w:rPr>
        <w:t xml:space="preserve"> we provide learning opportunities that enable all pupils to make progress.  We do this by setting suitable learning challenges and responding to each child’s different needs.  Assessment </w:t>
      </w:r>
      <w:r w:rsidR="00593DA7">
        <w:rPr>
          <w:rFonts w:ascii="Times New Roman" w:hAnsi="Times New Roman"/>
          <w:sz w:val="24"/>
          <w:szCs w:val="24"/>
        </w:rPr>
        <w:t>using our progression document</w:t>
      </w:r>
      <w:r>
        <w:rPr>
          <w:rFonts w:ascii="Times New Roman" w:hAnsi="Times New Roman"/>
          <w:sz w:val="24"/>
          <w:szCs w:val="24"/>
        </w:rPr>
        <w:t xml:space="preserve"> allows us to consider each child’s attainment and progress against expected levels.</w:t>
      </w:r>
    </w:p>
    <w:p w14:paraId="6BA56377" w14:textId="77777777" w:rsidR="00B757F1" w:rsidRDefault="00B757F1" w:rsidP="00B757F1">
      <w:pPr>
        <w:spacing w:after="0"/>
        <w:rPr>
          <w:rFonts w:ascii="Times New Roman" w:hAnsi="Times New Roman"/>
          <w:sz w:val="24"/>
          <w:szCs w:val="24"/>
        </w:rPr>
      </w:pPr>
    </w:p>
    <w:p w14:paraId="42E5CF5B" w14:textId="77777777" w:rsidR="00B757F1" w:rsidRDefault="00B757F1" w:rsidP="00B757F1">
      <w:pPr>
        <w:spacing w:after="0"/>
        <w:rPr>
          <w:rFonts w:ascii="Times New Roman" w:hAnsi="Times New Roman"/>
          <w:sz w:val="24"/>
          <w:szCs w:val="24"/>
        </w:rPr>
      </w:pPr>
      <w:r>
        <w:rPr>
          <w:rFonts w:ascii="Times New Roman" w:hAnsi="Times New Roman"/>
          <w:sz w:val="24"/>
          <w:szCs w:val="24"/>
        </w:rPr>
        <w:t>Work in art and design takes into account the targets set for individual children in their Individual Education Plans (IEP’s).  Our assessment process looks at a range of factors – classroom organisation, teaching materials, teaching styles, and differentiation – so that we can take some additional or different action to enable the child to learn more effectively.  This ensures that our teaching is matched to the child’s needs.</w:t>
      </w:r>
    </w:p>
    <w:p w14:paraId="0550AB1B" w14:textId="77777777" w:rsidR="00B757F1" w:rsidRDefault="00B757F1" w:rsidP="00B757F1">
      <w:pPr>
        <w:spacing w:after="0"/>
        <w:rPr>
          <w:rFonts w:ascii="Times New Roman" w:hAnsi="Times New Roman"/>
          <w:sz w:val="24"/>
          <w:szCs w:val="24"/>
        </w:rPr>
      </w:pPr>
    </w:p>
    <w:p w14:paraId="02C0E482" w14:textId="77777777" w:rsidR="00B757F1" w:rsidRDefault="00B757F1" w:rsidP="00B757F1">
      <w:pPr>
        <w:spacing w:after="0"/>
        <w:rPr>
          <w:rFonts w:ascii="Times New Roman" w:hAnsi="Times New Roman"/>
          <w:sz w:val="24"/>
          <w:szCs w:val="24"/>
        </w:rPr>
      </w:pPr>
      <w:r>
        <w:rPr>
          <w:rFonts w:ascii="Times New Roman" w:hAnsi="Times New Roman"/>
          <w:sz w:val="24"/>
          <w:szCs w:val="24"/>
        </w:rPr>
        <w:t>We enable pupils to have access to the full range of activities involved in learning art and design.  Where children are to participate in activities outside the classroom, for example, a visit to an art gallery, we carry out a risk assessment prior to the activity, to ensure that the activity is safe and appropriate for all pupils.</w:t>
      </w:r>
    </w:p>
    <w:p w14:paraId="3D0AFD75" w14:textId="77777777" w:rsidR="00B757F1" w:rsidRDefault="00B757F1" w:rsidP="00B757F1">
      <w:pPr>
        <w:spacing w:after="0"/>
        <w:rPr>
          <w:rFonts w:ascii="Times New Roman" w:hAnsi="Times New Roman"/>
          <w:sz w:val="24"/>
          <w:szCs w:val="24"/>
        </w:rPr>
      </w:pPr>
    </w:p>
    <w:p w14:paraId="69AA4E1E" w14:textId="77777777" w:rsidR="00B757F1" w:rsidRDefault="00B757F1" w:rsidP="00B757F1">
      <w:pPr>
        <w:spacing w:after="0"/>
        <w:rPr>
          <w:rFonts w:ascii="Times New Roman" w:hAnsi="Times New Roman"/>
          <w:b/>
          <w:sz w:val="24"/>
          <w:szCs w:val="24"/>
          <w:u w:val="single"/>
        </w:rPr>
      </w:pPr>
      <w:r>
        <w:rPr>
          <w:rFonts w:ascii="Times New Roman" w:hAnsi="Times New Roman"/>
          <w:b/>
          <w:sz w:val="24"/>
          <w:szCs w:val="24"/>
          <w:u w:val="single"/>
        </w:rPr>
        <w:t>Assessment and Recording</w:t>
      </w:r>
    </w:p>
    <w:p w14:paraId="4583B2DC" w14:textId="77777777" w:rsidR="00B757F1" w:rsidRDefault="00B757F1" w:rsidP="00B757F1">
      <w:pPr>
        <w:spacing w:after="0"/>
        <w:rPr>
          <w:rFonts w:ascii="Times New Roman" w:hAnsi="Times New Roman"/>
          <w:b/>
          <w:sz w:val="24"/>
          <w:szCs w:val="24"/>
          <w:u w:val="single"/>
        </w:rPr>
      </w:pPr>
    </w:p>
    <w:p w14:paraId="68717338" w14:textId="654B3248" w:rsidR="00B757F1" w:rsidRDefault="00B757F1" w:rsidP="00B757F1">
      <w:pPr>
        <w:spacing w:after="0"/>
        <w:rPr>
          <w:rFonts w:ascii="Times New Roman" w:hAnsi="Times New Roman"/>
          <w:sz w:val="24"/>
          <w:szCs w:val="24"/>
        </w:rPr>
      </w:pPr>
      <w:r>
        <w:rPr>
          <w:rFonts w:ascii="Times New Roman" w:hAnsi="Times New Roman"/>
          <w:sz w:val="24"/>
          <w:szCs w:val="24"/>
        </w:rPr>
        <w:t>We assess the children’s work in art and design whilst observing them working during lessons</w:t>
      </w:r>
      <w:r w:rsidR="00593DA7">
        <w:rPr>
          <w:rFonts w:ascii="Times New Roman" w:hAnsi="Times New Roman"/>
          <w:sz w:val="24"/>
          <w:szCs w:val="24"/>
        </w:rPr>
        <w:t xml:space="preserve"> and discussion about the work they produce in their sketch pads</w:t>
      </w:r>
      <w:r>
        <w:rPr>
          <w:rFonts w:ascii="Times New Roman" w:hAnsi="Times New Roman"/>
          <w:sz w:val="24"/>
          <w:szCs w:val="24"/>
        </w:rPr>
        <w:t xml:space="preserve">.  </w:t>
      </w:r>
      <w:r w:rsidR="00593DA7">
        <w:rPr>
          <w:rFonts w:ascii="Times New Roman" w:hAnsi="Times New Roman"/>
          <w:sz w:val="24"/>
          <w:szCs w:val="24"/>
        </w:rPr>
        <w:t>Lesson objectives are directly linked to a progression document that is in the children’s sketch pads and each objective is dated when it has been met. This is used for assessments throughout the year.</w:t>
      </w:r>
      <w:r>
        <w:rPr>
          <w:rFonts w:ascii="Times New Roman" w:hAnsi="Times New Roman"/>
          <w:sz w:val="24"/>
          <w:szCs w:val="24"/>
        </w:rPr>
        <w:t xml:space="preserve">  The teacher makes </w:t>
      </w:r>
      <w:r w:rsidR="00092E9B">
        <w:rPr>
          <w:rFonts w:ascii="Times New Roman" w:hAnsi="Times New Roman"/>
          <w:sz w:val="24"/>
          <w:szCs w:val="24"/>
        </w:rPr>
        <w:t>a termly</w:t>
      </w:r>
      <w:r>
        <w:rPr>
          <w:rFonts w:ascii="Times New Roman" w:hAnsi="Times New Roman"/>
          <w:sz w:val="24"/>
          <w:szCs w:val="24"/>
        </w:rPr>
        <w:t xml:space="preserve"> assessment of progress for each child</w:t>
      </w:r>
      <w:r w:rsidR="00092E9B">
        <w:rPr>
          <w:rFonts w:ascii="Times New Roman" w:hAnsi="Times New Roman"/>
          <w:sz w:val="24"/>
          <w:szCs w:val="24"/>
        </w:rPr>
        <w:t xml:space="preserve"> which is then complied at the end of the year and included</w:t>
      </w:r>
      <w:r>
        <w:rPr>
          <w:rFonts w:ascii="Times New Roman" w:hAnsi="Times New Roman"/>
          <w:sz w:val="24"/>
          <w:szCs w:val="24"/>
        </w:rPr>
        <w:t xml:space="preserve"> as part of the child’s annual report to parents.  We pass the information on to the next teacher at the end of each year</w:t>
      </w:r>
      <w:r w:rsidR="00092E9B">
        <w:rPr>
          <w:rFonts w:ascii="Times New Roman" w:hAnsi="Times New Roman"/>
          <w:sz w:val="24"/>
          <w:szCs w:val="24"/>
        </w:rPr>
        <w:t xml:space="preserve"> and all assessments are passed along with the cohort</w:t>
      </w:r>
      <w:r>
        <w:rPr>
          <w:rFonts w:ascii="Times New Roman" w:hAnsi="Times New Roman"/>
          <w:sz w:val="24"/>
          <w:szCs w:val="24"/>
        </w:rPr>
        <w:t>.</w:t>
      </w:r>
    </w:p>
    <w:p w14:paraId="635E0841" w14:textId="77777777" w:rsidR="00B757F1" w:rsidRDefault="00B757F1" w:rsidP="00B757F1">
      <w:pPr>
        <w:spacing w:after="0"/>
        <w:rPr>
          <w:rFonts w:ascii="Times New Roman" w:hAnsi="Times New Roman"/>
          <w:sz w:val="24"/>
          <w:szCs w:val="24"/>
        </w:rPr>
      </w:pPr>
    </w:p>
    <w:p w14:paraId="61484100" w14:textId="776D6FA7" w:rsidR="00593DA7" w:rsidRDefault="00593DA7" w:rsidP="00B757F1">
      <w:pPr>
        <w:spacing w:after="0"/>
        <w:rPr>
          <w:rFonts w:ascii="Times New Roman" w:hAnsi="Times New Roman"/>
          <w:sz w:val="24"/>
          <w:szCs w:val="24"/>
        </w:rPr>
      </w:pPr>
      <w:r>
        <w:rPr>
          <w:rFonts w:ascii="Times New Roman" w:hAnsi="Times New Roman"/>
          <w:sz w:val="24"/>
          <w:szCs w:val="24"/>
        </w:rPr>
        <w:t xml:space="preserve">Children keep their sketch pads as they move through the school </w:t>
      </w:r>
      <w:proofErr w:type="gramStart"/>
      <w:r>
        <w:rPr>
          <w:rFonts w:ascii="Times New Roman" w:hAnsi="Times New Roman"/>
          <w:sz w:val="24"/>
          <w:szCs w:val="24"/>
        </w:rPr>
        <w:t>as a way to</w:t>
      </w:r>
      <w:proofErr w:type="gramEnd"/>
      <w:r>
        <w:rPr>
          <w:rFonts w:ascii="Times New Roman" w:hAnsi="Times New Roman"/>
          <w:sz w:val="24"/>
          <w:szCs w:val="24"/>
        </w:rPr>
        <w:t xml:space="preserve"> record their art journey. Work is celebrated throughout school on displays, on the school website and photos are kept by the co-ordinator on the google drive. </w:t>
      </w:r>
    </w:p>
    <w:p w14:paraId="36D2474B" w14:textId="77777777" w:rsidR="00B757F1" w:rsidRDefault="00B757F1" w:rsidP="00B757F1">
      <w:pPr>
        <w:spacing w:after="0"/>
        <w:rPr>
          <w:rFonts w:ascii="Times New Roman" w:hAnsi="Times New Roman"/>
          <w:sz w:val="24"/>
          <w:szCs w:val="24"/>
        </w:rPr>
      </w:pPr>
    </w:p>
    <w:p w14:paraId="3C05E5D5" w14:textId="77777777" w:rsidR="00B757F1" w:rsidRDefault="00B757F1" w:rsidP="00B757F1">
      <w:pPr>
        <w:spacing w:after="0"/>
        <w:rPr>
          <w:rFonts w:ascii="Times New Roman" w:hAnsi="Times New Roman"/>
          <w:b/>
          <w:sz w:val="24"/>
          <w:szCs w:val="24"/>
          <w:u w:val="single"/>
        </w:rPr>
      </w:pPr>
      <w:r>
        <w:rPr>
          <w:rFonts w:ascii="Times New Roman" w:hAnsi="Times New Roman"/>
          <w:b/>
          <w:sz w:val="24"/>
          <w:szCs w:val="24"/>
          <w:u w:val="single"/>
        </w:rPr>
        <w:t>Resources</w:t>
      </w:r>
    </w:p>
    <w:p w14:paraId="494EF133" w14:textId="77777777" w:rsidR="00B757F1" w:rsidRDefault="00B757F1" w:rsidP="00B757F1">
      <w:pPr>
        <w:spacing w:after="0"/>
        <w:rPr>
          <w:rFonts w:ascii="Times New Roman" w:hAnsi="Times New Roman"/>
          <w:b/>
          <w:sz w:val="24"/>
          <w:szCs w:val="24"/>
          <w:u w:val="single"/>
        </w:rPr>
      </w:pPr>
    </w:p>
    <w:p w14:paraId="7487FCAD" w14:textId="77777777" w:rsidR="00B757F1" w:rsidRDefault="00B757F1" w:rsidP="00B757F1">
      <w:pPr>
        <w:spacing w:after="0"/>
        <w:rPr>
          <w:rFonts w:ascii="Times New Roman" w:hAnsi="Times New Roman"/>
          <w:sz w:val="24"/>
          <w:szCs w:val="24"/>
        </w:rPr>
      </w:pPr>
      <w:r>
        <w:rPr>
          <w:rFonts w:ascii="Times New Roman" w:hAnsi="Times New Roman"/>
          <w:sz w:val="24"/>
          <w:szCs w:val="24"/>
        </w:rPr>
        <w:t>We have a wide range of resources to support the teaching of art and design across the school.  All our classrooms have a range of basic resources, but we keep the more specialised equipment in the art and design cupboards.</w:t>
      </w:r>
    </w:p>
    <w:p w14:paraId="1FF5802C" w14:textId="77777777" w:rsidR="00B757F1" w:rsidRDefault="00B757F1" w:rsidP="00B757F1">
      <w:pPr>
        <w:spacing w:after="0"/>
        <w:rPr>
          <w:rFonts w:ascii="Times New Roman" w:hAnsi="Times New Roman"/>
          <w:sz w:val="24"/>
          <w:szCs w:val="24"/>
        </w:rPr>
      </w:pPr>
    </w:p>
    <w:p w14:paraId="2842CD43" w14:textId="77777777" w:rsidR="00B757F1" w:rsidRDefault="00B757F1" w:rsidP="00B757F1">
      <w:pPr>
        <w:spacing w:after="0"/>
        <w:rPr>
          <w:rFonts w:ascii="Times New Roman" w:hAnsi="Times New Roman"/>
          <w:b/>
          <w:sz w:val="24"/>
          <w:szCs w:val="24"/>
          <w:u w:val="single"/>
        </w:rPr>
      </w:pPr>
      <w:r>
        <w:rPr>
          <w:rFonts w:ascii="Times New Roman" w:hAnsi="Times New Roman"/>
          <w:b/>
          <w:sz w:val="24"/>
          <w:szCs w:val="24"/>
          <w:u w:val="single"/>
        </w:rPr>
        <w:t>Monitoring and Review</w:t>
      </w:r>
    </w:p>
    <w:p w14:paraId="25C93C70" w14:textId="77777777" w:rsidR="00B757F1" w:rsidRDefault="00B757F1" w:rsidP="00B757F1">
      <w:pPr>
        <w:spacing w:after="0"/>
        <w:rPr>
          <w:rFonts w:ascii="Times New Roman" w:hAnsi="Times New Roman"/>
          <w:b/>
          <w:sz w:val="24"/>
          <w:szCs w:val="24"/>
          <w:u w:val="single"/>
        </w:rPr>
      </w:pPr>
    </w:p>
    <w:p w14:paraId="57D8E9C5" w14:textId="23F04B02" w:rsidR="00976243" w:rsidRDefault="00B757F1" w:rsidP="00D916A1">
      <w:pPr>
        <w:spacing w:after="0"/>
      </w:pPr>
      <w:r>
        <w:rPr>
          <w:rFonts w:ascii="Times New Roman" w:hAnsi="Times New Roman"/>
          <w:sz w:val="24"/>
          <w:szCs w:val="24"/>
        </w:rPr>
        <w:t>The monitoring of the standards of children’s work and of the quality of teaching in art and design is the responsibility of the art and design subject leader.  The governor co-ordinator for Art is also involved in the monitoring process.  The work of the subject leader also involves supporting colleagues in the teaching of art and design, being informed about current developments in the subject, and providing a strategic lead and direction for the subject in the school.</w:t>
      </w:r>
    </w:p>
    <w:sectPr w:rsidR="009762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4644C"/>
    <w:multiLevelType w:val="hybridMultilevel"/>
    <w:tmpl w:val="298C579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5EC7A0F"/>
    <w:multiLevelType w:val="hybridMultilevel"/>
    <w:tmpl w:val="DE4E0E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169058714">
    <w:abstractNumId w:val="1"/>
  </w:num>
  <w:num w:numId="2" w16cid:durableId="1996765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57F1"/>
    <w:rsid w:val="00092E9B"/>
    <w:rsid w:val="00112295"/>
    <w:rsid w:val="00444711"/>
    <w:rsid w:val="00593DA7"/>
    <w:rsid w:val="007B313F"/>
    <w:rsid w:val="007E21CD"/>
    <w:rsid w:val="00976243"/>
    <w:rsid w:val="00A95FD5"/>
    <w:rsid w:val="00B757F1"/>
    <w:rsid w:val="00D916A1"/>
    <w:rsid w:val="00EF1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E8CA7A"/>
  <w15:docId w15:val="{7D65E005-CC01-47CC-A5E6-4E8310B23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7F1"/>
    <w:pPr>
      <w:spacing w:after="160"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27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4</Pages>
  <Words>1319</Words>
  <Characters>6876</Characters>
  <Application>Microsoft Office Word</Application>
  <DocSecurity>0</DocSecurity>
  <Lines>156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NCoates</dc:creator>
  <cp:lastModifiedBy>Nicola Coates</cp:lastModifiedBy>
  <cp:revision>5</cp:revision>
  <dcterms:created xsi:type="dcterms:W3CDTF">2020-02-13T09:14:00Z</dcterms:created>
  <dcterms:modified xsi:type="dcterms:W3CDTF">2024-05-09T09:00:00Z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c8d7797030e37c378ba86acd20eaa71817ddd9572887ea3cfed8a6fa5a1cf850</vt:lpwstr>
  </property>
</Properties>
</file>